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cs="微软雅黑" w:asciiTheme="minorEastAsia" w:hAnsiTheme="minorEastAsia"/>
          <w:sz w:val="24"/>
          <w:szCs w:val="24"/>
        </w:rPr>
      </w:pPr>
      <w:r>
        <w:rPr>
          <w:rFonts w:cs="微软雅黑" w:asciiTheme="minorEastAsia" w:hAnsiTheme="minorEastAsia"/>
          <w:sz w:val="24"/>
          <w:szCs w:val="24"/>
        </w:rPr>
        <w:t>附件</w:t>
      </w:r>
      <w:r>
        <w:rPr>
          <w:rFonts w:hint="eastAsia" w:cs="微软雅黑" w:asciiTheme="minorEastAsia" w:hAnsiTheme="minorEastAsia"/>
          <w:sz w:val="24"/>
          <w:szCs w:val="24"/>
        </w:rPr>
        <w:t>：</w:t>
      </w:r>
    </w:p>
    <w:tbl>
      <w:tblPr>
        <w:tblStyle w:val="2"/>
        <w:tblpPr w:leftFromText="180" w:rightFromText="180" w:vertAnchor="text" w:horzAnchor="margin" w:tblpXSpec="center" w:tblpY="728"/>
        <w:tblW w:w="72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1"/>
        <w:gridCol w:w="706"/>
        <w:gridCol w:w="584"/>
        <w:gridCol w:w="1148"/>
        <w:gridCol w:w="574"/>
        <w:gridCol w:w="1162"/>
        <w:gridCol w:w="1182"/>
        <w:gridCol w:w="12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出生年月日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民族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班级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申请入党时间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确定为入党积极分子时间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艾晨阳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2003.07.06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金统2141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2021.09.16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张荣琪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2003.10.13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金统2141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2022.03.04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李婉婷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2002.09.08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金数2041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2020.09.27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张雅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2003.02.26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金数2141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2021.09.15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陈乾隆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2003.06.14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金数2141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2022.03.10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李向阳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2003.03.02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大数据2141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2021.09.16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陶晶莹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2003.11.28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大数据2141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2022.02.28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谢勋玘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2002.04.28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大数据2041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2021.09.08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杨旭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男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2002.10.31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大数据2241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2022.04.15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2022.09.27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鲁冰彬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2001.11.30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统计2041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2020.09.27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梁少珍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2002.07.29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2021.09.15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2022.03.28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邓杨千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2003.07.17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2022.02.28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潘诗诗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2003.12.11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统计2141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2022.02.28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周念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2003.10.21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统计2142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2021.10.28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张元梦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女</w:t>
            </w:r>
          </w:p>
        </w:tc>
        <w:tc>
          <w:tcPr>
            <w:tcW w:w="11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2003.05.17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统计2142</w:t>
            </w:r>
          </w:p>
        </w:tc>
        <w:tc>
          <w:tcPr>
            <w:tcW w:w="11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2021.09.15</w:t>
            </w:r>
          </w:p>
        </w:tc>
        <w:tc>
          <w:tcPr>
            <w:tcW w:w="12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eastAsiaTheme="minorHAnsi"/>
                <w:color w:val="000000"/>
                <w:kern w:val="0"/>
                <w:sz w:val="18"/>
                <w:szCs w:val="18"/>
              </w:rPr>
              <w:t>2022.10.10</w:t>
            </w:r>
          </w:p>
        </w:tc>
      </w:tr>
    </w:tbl>
    <w:p>
      <w:pPr>
        <w:ind w:firstLine="562" w:firstLineChars="200"/>
        <w:jc w:val="center"/>
        <w:rPr>
          <w:rFonts w:ascii="宋体" w:hAnsi="宋体" w:eastAsia="宋体" w:cs="宋体"/>
          <w:b/>
          <w:sz w:val="28"/>
          <w:szCs w:val="28"/>
        </w:rPr>
      </w:pPr>
      <w:r>
        <w:rPr>
          <w:rFonts w:hint="eastAsia" w:ascii="宋体" w:hAnsi="宋体" w:eastAsia="宋体" w:cs="宋体"/>
          <w:b/>
          <w:sz w:val="28"/>
          <w:szCs w:val="28"/>
        </w:rPr>
        <w:t>统计与数学学院确定发展对象公示名单</w:t>
      </w:r>
    </w:p>
    <w:p>
      <w:pPr>
        <w:rPr>
          <w:rFonts w:hint="eastAsia" w:ascii="宋体" w:hAnsi="宋体" w:eastAsia="宋体"/>
          <w:sz w:val="24"/>
          <w:szCs w:val="24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ODE1ZDA3ZmNhZDJkNWFkYzkyMTYzNjdhNzJlYzYifQ=="/>
  </w:docVars>
  <w:rsids>
    <w:rsidRoot w:val="23245A33"/>
    <w:rsid w:val="07D07826"/>
    <w:rsid w:val="1703744E"/>
    <w:rsid w:val="1C36636A"/>
    <w:rsid w:val="2324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2023-10-19T09:24:00Z</dcterms:created>
  <dc:creator>甜</dc:creator>
  <cp:lastModifiedBy>Administrator</cp:lastModifiedBy>
  <cp:lastPrinted>2023-11-08T06:29:00Z</cp:lastPrinted>
  <dcterms:modified xsi:type="dcterms:W3CDTF">2023-11-08T07:45:41Z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064BBAC3CF6A446FAD1390AA37DDCD1B_13</vt:lpwstr>
  </property>
</Properties>
</file>